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06C9" w14:textId="68BC8B30" w:rsidR="0059720C" w:rsidRPr="00ED6C95" w:rsidRDefault="00D84E6F" w:rsidP="005E43CA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ED6C95">
        <w:rPr>
          <w:u w:val="single"/>
        </w:rPr>
        <w:t xml:space="preserve"> </w:t>
      </w:r>
      <w:r w:rsidR="00522346">
        <w:rPr>
          <w:u w:val="single"/>
        </w:rPr>
        <w:t xml:space="preserve">                      October 21</w:t>
      </w:r>
      <w:r w:rsidR="00ED6C95">
        <w:rPr>
          <w:u w:val="single"/>
        </w:rPr>
        <w:t>, 2020</w:t>
      </w:r>
    </w:p>
    <w:p w14:paraId="363B0003" w14:textId="77777777" w:rsidR="00813B9A" w:rsidRDefault="00813B9A" w:rsidP="00AD4AB3"/>
    <w:p w14:paraId="744811B7" w14:textId="77777777" w:rsidR="00813B9A" w:rsidRDefault="00813B9A" w:rsidP="00813B9A">
      <w:pPr>
        <w:rPr>
          <w:b/>
        </w:rPr>
      </w:pPr>
      <w:r w:rsidRPr="00B34A5D">
        <w:rPr>
          <w:b/>
        </w:rPr>
        <w:t>Alkene and Alkyne Nomenclature</w:t>
      </w:r>
    </w:p>
    <w:p w14:paraId="456EA029" w14:textId="77777777" w:rsidR="00411A83" w:rsidRPr="00B34A5D" w:rsidRDefault="00411A83" w:rsidP="00813B9A">
      <w:pPr>
        <w:rPr>
          <w:b/>
        </w:rPr>
      </w:pPr>
    </w:p>
    <w:p w14:paraId="44850016" w14:textId="77777777" w:rsidR="00411A83" w:rsidRPr="007D76AB" w:rsidRDefault="00411A83" w:rsidP="00411A83">
      <w:pPr>
        <w:rPr>
          <w:b/>
          <w:u w:val="single"/>
        </w:rPr>
      </w:pPr>
      <w:r w:rsidRPr="007D76AB">
        <w:rPr>
          <w:b/>
          <w:u w:val="single"/>
        </w:rPr>
        <w:t>E, Z - Nomenclature</w:t>
      </w:r>
    </w:p>
    <w:p w14:paraId="3D613006" w14:textId="77777777" w:rsidR="00411A83" w:rsidRDefault="00411A83" w:rsidP="00411A83"/>
    <w:p w14:paraId="547C1C76" w14:textId="77777777" w:rsidR="00411A83" w:rsidRDefault="00411A83" w:rsidP="00411A83">
      <w:r>
        <w:t>E - Entegegen - Opposite</w:t>
      </w:r>
    </w:p>
    <w:p w14:paraId="385CC33E" w14:textId="77777777" w:rsidR="00411A83" w:rsidRDefault="00411A83" w:rsidP="00411A83">
      <w:r>
        <w:t>Z - Zusammen - Together</w:t>
      </w:r>
    </w:p>
    <w:p w14:paraId="59BAFC56" w14:textId="77777777" w:rsidR="00411A83" w:rsidRDefault="00411A83" w:rsidP="00411A83"/>
    <w:p w14:paraId="756F4EC6" w14:textId="77777777" w:rsidR="00411A83" w:rsidRDefault="00411A83" w:rsidP="00411A83"/>
    <w:p w14:paraId="4A2DF279" w14:textId="77777777" w:rsidR="00411A83" w:rsidRDefault="00411A83" w:rsidP="00411A83">
      <w:r>
        <w:t>Naming based on atomic number, similar process to identifying S/R stereochemistry</w:t>
      </w:r>
    </w:p>
    <w:p w14:paraId="5FBBDF33" w14:textId="77777777" w:rsidR="00411A83" w:rsidRDefault="00411A83" w:rsidP="00411A83"/>
    <w:p w14:paraId="53BC2B93" w14:textId="77777777" w:rsidR="00651492" w:rsidRDefault="00651492" w:rsidP="00411A83"/>
    <w:p w14:paraId="74E089E7" w14:textId="4E845F86" w:rsidR="00651492" w:rsidRDefault="00651492" w:rsidP="00411A83">
      <w:r>
        <w:rPr>
          <w:noProof/>
        </w:rPr>
        <w:drawing>
          <wp:inline distT="0" distB="0" distL="0" distR="0" wp14:anchorId="475176D7" wp14:editId="1B48E3CF">
            <wp:extent cx="5308600" cy="218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0-10 at 2.10.0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478D" w14:textId="367F7DDB" w:rsidR="00F609E2" w:rsidRDefault="003934E1" w:rsidP="00AD4AB3">
      <w:r>
        <w:rPr>
          <w:noProof/>
        </w:rPr>
        <w:drawing>
          <wp:inline distT="0" distB="0" distL="0" distR="0" wp14:anchorId="540C1CB7" wp14:editId="7096F717">
            <wp:extent cx="6304380" cy="2279276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0-10 at 2.11.1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380" cy="227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3549" w14:textId="77777777" w:rsidR="009451DA" w:rsidRDefault="009451DA" w:rsidP="00AD4AB3"/>
    <w:p w14:paraId="48C3EA04" w14:textId="1EF573A5" w:rsidR="009451DA" w:rsidRDefault="009451DA">
      <w:r>
        <w:br w:type="page"/>
      </w:r>
    </w:p>
    <w:p w14:paraId="5C0DEA2A" w14:textId="77777777" w:rsidR="009451DA" w:rsidRPr="007D76AB" w:rsidRDefault="009451DA" w:rsidP="009451DA">
      <w:pPr>
        <w:rPr>
          <w:b/>
          <w:u w:val="single"/>
        </w:rPr>
      </w:pPr>
      <w:r w:rsidRPr="007D76AB">
        <w:rPr>
          <w:b/>
          <w:u w:val="single"/>
        </w:rPr>
        <w:lastRenderedPageBreak/>
        <w:t>E, Z - Nomenclature</w:t>
      </w:r>
    </w:p>
    <w:p w14:paraId="1CDD399B" w14:textId="77777777" w:rsidR="009451DA" w:rsidRDefault="009451DA" w:rsidP="009451DA"/>
    <w:p w14:paraId="6DF7BBCF" w14:textId="77777777" w:rsidR="009451DA" w:rsidRDefault="009451DA" w:rsidP="009451DA">
      <w:r>
        <w:t>E - Entegegen - Opposite</w:t>
      </w:r>
    </w:p>
    <w:p w14:paraId="53ECDF7F" w14:textId="475409C2" w:rsidR="009451DA" w:rsidRDefault="009451DA" w:rsidP="009451DA">
      <w:r>
        <w:t xml:space="preserve">Z - Zusammen </w:t>
      </w:r>
      <w:r w:rsidR="009B38FD">
        <w:t>–</w:t>
      </w:r>
      <w:r>
        <w:t xml:space="preserve"> Together</w:t>
      </w:r>
    </w:p>
    <w:p w14:paraId="60478B93" w14:textId="77777777" w:rsidR="009B38FD" w:rsidRDefault="009B38FD" w:rsidP="009451DA"/>
    <w:p w14:paraId="7681290F" w14:textId="77777777" w:rsidR="009B38FD" w:rsidRDefault="009B38FD" w:rsidP="009B38FD">
      <w:r w:rsidRPr="00832B80">
        <w:rPr>
          <w:b/>
        </w:rPr>
        <w:t>Example 1:</w:t>
      </w:r>
      <w:r w:rsidRPr="00B5204B">
        <w:t xml:space="preserve"> </w:t>
      </w:r>
      <w:r w:rsidRPr="000B5585">
        <w:rPr>
          <w:b/>
        </w:rPr>
        <w:t>1-bromo-1-fluoro-1-propene</w:t>
      </w:r>
    </w:p>
    <w:p w14:paraId="54112D7E" w14:textId="77777777" w:rsidR="009B38FD" w:rsidRPr="00B5204B" w:rsidRDefault="009B38FD" w:rsidP="009B38FD">
      <w:pPr>
        <w:ind w:firstLine="720"/>
      </w:pPr>
      <w:r>
        <w:t xml:space="preserve">     - compare the atomic no. of the adjacent atoms. </w:t>
      </w:r>
    </w:p>
    <w:p w14:paraId="320B1D28" w14:textId="77777777" w:rsidR="009B38FD" w:rsidRPr="00B5204B" w:rsidRDefault="009B38FD" w:rsidP="009B38FD">
      <w:pPr>
        <w:rPr>
          <w:u w:val="single"/>
        </w:rPr>
      </w:pPr>
    </w:p>
    <w:p w14:paraId="6F6A4DF6" w14:textId="77777777" w:rsidR="009B38FD" w:rsidRPr="00B5204B" w:rsidRDefault="009B38FD" w:rsidP="009B38FD">
      <w:pPr>
        <w:rPr>
          <w:b/>
        </w:rPr>
      </w:pPr>
      <w:r w:rsidRPr="00B5204B">
        <w:rPr>
          <w:b/>
          <w:noProof/>
        </w:rPr>
        <w:drawing>
          <wp:inline distT="0" distB="0" distL="0" distR="0" wp14:anchorId="49E201DB" wp14:editId="7E6E15CE">
            <wp:extent cx="5321300" cy="1358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CCAD" w14:textId="77777777" w:rsidR="009B38FD" w:rsidRDefault="009B38FD" w:rsidP="009B38FD">
      <w:pPr>
        <w:rPr>
          <w:b/>
          <w:u w:val="single"/>
        </w:rPr>
      </w:pPr>
    </w:p>
    <w:p w14:paraId="00A23E56" w14:textId="77777777" w:rsidR="002C7B31" w:rsidRDefault="002C7B31" w:rsidP="002C7B31">
      <w:r w:rsidRPr="000E4C89">
        <w:rPr>
          <w:b/>
          <w:noProof/>
        </w:rPr>
        <w:drawing>
          <wp:inline distT="0" distB="0" distL="0" distR="0" wp14:anchorId="6B3E1F7D" wp14:editId="494AEBBB">
            <wp:extent cx="1651000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 w:rsidRPr="000B5585">
        <w:rPr>
          <w:b/>
          <w:noProof/>
        </w:rPr>
        <w:drawing>
          <wp:inline distT="0" distB="0" distL="0" distR="0" wp14:anchorId="5A424AE9" wp14:editId="3C40AEA7">
            <wp:extent cx="1600200" cy="1612900"/>
            <wp:effectExtent l="0" t="0" r="0" b="127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5AE0" w14:textId="015564B3" w:rsidR="002C7B31" w:rsidRDefault="002C7B3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8BB1E7D" w14:textId="77777777" w:rsidR="002C7B31" w:rsidRPr="00DD4028" w:rsidRDefault="002C7B31" w:rsidP="002C7B31">
      <w:pPr>
        <w:rPr>
          <w:b/>
        </w:rPr>
      </w:pPr>
      <w:r w:rsidRPr="00832B80">
        <w:rPr>
          <w:b/>
        </w:rPr>
        <w:t>Example</w:t>
      </w:r>
      <w:r>
        <w:rPr>
          <w:b/>
        </w:rPr>
        <w:t xml:space="preserve"> </w:t>
      </w:r>
      <w:r w:rsidRPr="00832B80">
        <w:rPr>
          <w:b/>
        </w:rPr>
        <w:t>: 1,3-dibromo</w:t>
      </w:r>
      <w:r w:rsidRPr="00DD4028">
        <w:rPr>
          <w:b/>
        </w:rPr>
        <w:t>-1-fluoro-2-methyl-1-propene</w:t>
      </w:r>
    </w:p>
    <w:p w14:paraId="0D8D5DA8" w14:textId="77777777" w:rsidR="002C7B31" w:rsidRDefault="002C7B31" w:rsidP="002C7B31">
      <w:r w:rsidRPr="007309B0">
        <w:rPr>
          <w:noProof/>
        </w:rPr>
        <w:drawing>
          <wp:inline distT="0" distB="0" distL="0" distR="0" wp14:anchorId="50749111" wp14:editId="22EE2706">
            <wp:extent cx="5308600" cy="2273300"/>
            <wp:effectExtent l="0" t="0" r="0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EAB02" w14:textId="77777777" w:rsidR="002C7B31" w:rsidRDefault="002C7B31" w:rsidP="002C7B31"/>
    <w:p w14:paraId="7C032F4F" w14:textId="77777777" w:rsidR="002C7B31" w:rsidRDefault="002C7B31" w:rsidP="002C7B31">
      <w:r>
        <w:t>Therefore the name is: (Z)</w:t>
      </w:r>
      <w:r w:rsidRPr="0084613D">
        <w:t>-1,3-dibromo-1-fluoro-2-methyl-1-propene</w:t>
      </w:r>
    </w:p>
    <w:p w14:paraId="213AE3C3" w14:textId="77777777" w:rsidR="002C7B31" w:rsidRDefault="002C7B31" w:rsidP="002C7B31"/>
    <w:p w14:paraId="6B407632" w14:textId="77777777" w:rsidR="002C7B31" w:rsidRDefault="002C7B31" w:rsidP="002C7B31"/>
    <w:p w14:paraId="23034B82" w14:textId="77777777" w:rsidR="002C7B31" w:rsidRPr="00685EBA" w:rsidRDefault="002C7B31" w:rsidP="002C7B31">
      <w:r>
        <w:t>If you cannot decide on basis of atomic number of atoms directly attached to double bond, go to the next set of atoms until a higher atomic number is found</w:t>
      </w:r>
    </w:p>
    <w:p w14:paraId="4404D70E" w14:textId="77777777" w:rsidR="002C7B31" w:rsidRDefault="002C7B31" w:rsidP="009B38FD">
      <w:pPr>
        <w:rPr>
          <w:b/>
          <w:u w:val="single"/>
        </w:rPr>
      </w:pPr>
    </w:p>
    <w:p w14:paraId="255BCF99" w14:textId="77777777" w:rsidR="002C7B31" w:rsidRDefault="002C7B31" w:rsidP="009B38FD">
      <w:pPr>
        <w:rPr>
          <w:b/>
          <w:u w:val="single"/>
        </w:rPr>
      </w:pPr>
    </w:p>
    <w:p w14:paraId="238A2202" w14:textId="77777777" w:rsidR="002C7B31" w:rsidRPr="0097646E" w:rsidRDefault="002C7B31" w:rsidP="002C7B31">
      <w:pPr>
        <w:rPr>
          <w:b/>
        </w:rPr>
      </w:pPr>
      <w:r>
        <w:rPr>
          <w:b/>
        </w:rPr>
        <w:t>Example 3:</w:t>
      </w:r>
    </w:p>
    <w:p w14:paraId="05477EEC" w14:textId="77777777" w:rsidR="002C7B31" w:rsidRDefault="002C7B31" w:rsidP="002C7B31"/>
    <w:p w14:paraId="22DCCF32" w14:textId="77777777" w:rsidR="002C7B31" w:rsidRDefault="002C7B31" w:rsidP="002C7B31">
      <w:r>
        <w:rPr>
          <w:noProof/>
        </w:rPr>
        <w:drawing>
          <wp:inline distT="0" distB="0" distL="0" distR="0" wp14:anchorId="153C19F6" wp14:editId="3DBCB74D">
            <wp:extent cx="4051935" cy="136946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bromo-2bromomethyl-1iodohexene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874" cy="137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7221" w14:textId="77777777" w:rsidR="002C7B31" w:rsidRDefault="002C7B31" w:rsidP="002C7B31"/>
    <w:p w14:paraId="47F821F9" w14:textId="77777777" w:rsidR="002C7B31" w:rsidRDefault="002C7B31" w:rsidP="002C7B31">
      <w:r>
        <w:t>Iodine is on the opposite side to the bromomethyl (highest priority groups on either side of the alkene) and so the stereochemistry is deemed E.</w:t>
      </w:r>
    </w:p>
    <w:p w14:paraId="4E37DFD2" w14:textId="04AF032E" w:rsidR="00E95D74" w:rsidRDefault="00E95D7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C1FC049" w14:textId="77777777" w:rsidR="00E95D74" w:rsidRPr="00E707E9" w:rsidRDefault="00E95D74" w:rsidP="00E95D74">
      <w:pPr>
        <w:rPr>
          <w:b/>
          <w:u w:val="single"/>
        </w:rPr>
      </w:pPr>
      <w:r w:rsidRPr="00E707E9">
        <w:rPr>
          <w:b/>
          <w:u w:val="single"/>
        </w:rPr>
        <w:t>Nomenclature of Cycloalkenes</w:t>
      </w:r>
    </w:p>
    <w:p w14:paraId="6920A10F" w14:textId="77777777" w:rsidR="00E95D74" w:rsidRDefault="00E95D74" w:rsidP="00E95D74">
      <w:r w:rsidRPr="00512B8F">
        <w:rPr>
          <w:noProof/>
        </w:rPr>
        <w:drawing>
          <wp:inline distT="0" distB="0" distL="0" distR="0" wp14:anchorId="694E2AB7" wp14:editId="76C9AD55">
            <wp:extent cx="6103391" cy="11988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375" cy="119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B60F" w14:textId="77777777" w:rsidR="00E95D74" w:rsidRDefault="00E95D74" w:rsidP="00E95D74"/>
    <w:p w14:paraId="72882FB8" w14:textId="77777777" w:rsidR="00E95D74" w:rsidRPr="00F75556" w:rsidRDefault="00E95D74" w:rsidP="00E95D74">
      <w:pPr>
        <w:rPr>
          <w:b/>
        </w:rPr>
      </w:pPr>
      <w:r w:rsidRPr="00F75556">
        <w:rPr>
          <w:b/>
        </w:rPr>
        <w:t>Nomenclature of alkenes with multiple carbon-carbon double bonds (poly-enes)</w:t>
      </w:r>
      <w:r>
        <w:rPr>
          <w:b/>
        </w:rPr>
        <w:t>:</w:t>
      </w:r>
    </w:p>
    <w:p w14:paraId="6D9B909D" w14:textId="77777777" w:rsidR="00E95D74" w:rsidRDefault="00E95D74" w:rsidP="00E95D74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0B8393" wp14:editId="7EC3753E">
            <wp:simplePos x="0" y="0"/>
            <wp:positionH relativeFrom="column">
              <wp:posOffset>2276371</wp:posOffset>
            </wp:positionH>
            <wp:positionV relativeFrom="paragraph">
              <wp:posOffset>136525</wp:posOffset>
            </wp:positionV>
            <wp:extent cx="1313408" cy="1146247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08" cy="114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7D119" w14:textId="77777777" w:rsidR="00E95D74" w:rsidRDefault="00E95D74" w:rsidP="00E95D74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5B95F" wp14:editId="5E553013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1460500" cy="1536700"/>
            <wp:effectExtent l="0" t="0" r="12700" b="127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D5B83" w14:textId="77777777" w:rsidR="00E95D74" w:rsidRPr="00C97BC7" w:rsidRDefault="00E95D74" w:rsidP="00E95D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23C72" wp14:editId="0D759857">
                <wp:simplePos x="0" y="0"/>
                <wp:positionH relativeFrom="column">
                  <wp:posOffset>4055110</wp:posOffset>
                </wp:positionH>
                <wp:positionV relativeFrom="paragraph">
                  <wp:posOffset>106680</wp:posOffset>
                </wp:positionV>
                <wp:extent cx="194310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3BD3E" w14:textId="77777777" w:rsidR="00E95D74" w:rsidRPr="000333BC" w:rsidRDefault="00E95D74" w:rsidP="00E95D74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Drop -ne and add “diene”, “triene”,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319.3pt;margin-top:8.4pt;width:153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" filled="f" stroked="f">
                <v:textbox>
                  <w:txbxContent>
                    <w:p w14:paraId="3E23BD3E" w14:textId="77777777" w:rsidR="00E95D74" w:rsidRPr="000333BC" w:rsidRDefault="00E95D74" w:rsidP="00E95D74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Drop -ne and add “diene”, “triene”,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C899B" w14:textId="77777777" w:rsidR="00E95D74" w:rsidRPr="00C97BC7" w:rsidRDefault="00E95D74" w:rsidP="00E95D74"/>
    <w:p w14:paraId="2D97D10F" w14:textId="77777777" w:rsidR="00E95D74" w:rsidRPr="00C97BC7" w:rsidRDefault="00E95D74" w:rsidP="00E95D74"/>
    <w:p w14:paraId="343BE672" w14:textId="77777777" w:rsidR="00E95D74" w:rsidRPr="00C97BC7" w:rsidRDefault="00E95D74" w:rsidP="00E95D74"/>
    <w:p w14:paraId="79046D84" w14:textId="77777777" w:rsidR="00E95D74" w:rsidRPr="00C97BC7" w:rsidRDefault="00E95D74" w:rsidP="00E95D74"/>
    <w:p w14:paraId="39EA5372" w14:textId="77777777" w:rsidR="00E95D74" w:rsidRDefault="00E95D74" w:rsidP="00E95D74"/>
    <w:p w14:paraId="6D9004DE" w14:textId="77777777" w:rsidR="00E95D74" w:rsidRDefault="00E95D74" w:rsidP="00E95D74"/>
    <w:p w14:paraId="4917AB4A" w14:textId="77777777" w:rsidR="00E95D74" w:rsidRDefault="00E95D74" w:rsidP="00E95D74"/>
    <w:p w14:paraId="2C130C6D" w14:textId="77777777" w:rsidR="00E95D74" w:rsidRDefault="00E95D74" w:rsidP="00E95D74"/>
    <w:p w14:paraId="71D08391" w14:textId="77777777" w:rsidR="00E95D74" w:rsidRDefault="00E95D74" w:rsidP="00E95D74"/>
    <w:p w14:paraId="675446F0" w14:textId="77777777" w:rsidR="00E95D74" w:rsidRDefault="00E95D74" w:rsidP="00E95D74">
      <w:r>
        <w:rPr>
          <w:noProof/>
        </w:rPr>
        <w:drawing>
          <wp:inline distT="0" distB="0" distL="0" distR="0" wp14:anchorId="7361FA8C" wp14:editId="10D5CEDD">
            <wp:extent cx="5915660" cy="138176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oly-enews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497" cy="138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495E" w14:textId="77777777" w:rsidR="00E95D74" w:rsidRDefault="00E95D74" w:rsidP="00E95D74"/>
    <w:p w14:paraId="4F356F5E" w14:textId="77777777" w:rsidR="00E95D74" w:rsidRDefault="00E95D74" w:rsidP="00E95D74"/>
    <w:p w14:paraId="4FFE4948" w14:textId="77777777" w:rsidR="00E95D74" w:rsidRDefault="00E95D74" w:rsidP="00E95D74"/>
    <w:p w14:paraId="49199E54" w14:textId="756DAD74" w:rsidR="00E95D74" w:rsidRDefault="00E95D7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A084038" w14:textId="77777777" w:rsidR="008842D3" w:rsidRDefault="008842D3" w:rsidP="008842D3"/>
    <w:p w14:paraId="099496C3" w14:textId="77777777" w:rsidR="008842D3" w:rsidRPr="0031449E" w:rsidRDefault="008842D3" w:rsidP="008842D3">
      <w:r w:rsidRPr="0057685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EEDE0CD" wp14:editId="76D5EFE9">
            <wp:simplePos x="0" y="0"/>
            <wp:positionH relativeFrom="column">
              <wp:posOffset>283845</wp:posOffset>
            </wp:positionH>
            <wp:positionV relativeFrom="paragraph">
              <wp:posOffset>146685</wp:posOffset>
            </wp:positionV>
            <wp:extent cx="2380615" cy="2355850"/>
            <wp:effectExtent l="0" t="0" r="6985" b="6350"/>
            <wp:wrapThrough wrapText="bothSides">
              <wp:wrapPolygon edited="0">
                <wp:start x="0" y="0"/>
                <wp:lineTo x="0" y="21425"/>
                <wp:lineTo x="21433" y="21425"/>
                <wp:lineTo x="21433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87854" w14:textId="77777777" w:rsidR="008842D3" w:rsidRDefault="008842D3" w:rsidP="008842D3"/>
    <w:p w14:paraId="56DCFEEA" w14:textId="77777777" w:rsidR="008842D3" w:rsidRPr="0057685F" w:rsidRDefault="008842D3" w:rsidP="008842D3">
      <w:pPr>
        <w:rPr>
          <w:b/>
          <w:i/>
        </w:rPr>
      </w:pPr>
    </w:p>
    <w:p w14:paraId="772C2D06" w14:textId="77777777" w:rsidR="008842D3" w:rsidRPr="008551F0" w:rsidRDefault="008842D3" w:rsidP="008842D3"/>
    <w:p w14:paraId="74C82D19" w14:textId="77777777" w:rsidR="008842D3" w:rsidRDefault="008842D3" w:rsidP="008842D3"/>
    <w:p w14:paraId="3E7703E7" w14:textId="77777777" w:rsidR="008842D3" w:rsidRDefault="008842D3" w:rsidP="008842D3"/>
    <w:p w14:paraId="0BA42BB0" w14:textId="76DD9D71" w:rsidR="002C7B31" w:rsidRDefault="008842D3" w:rsidP="008842D3">
      <w:pPr>
        <w:rPr>
          <w:b/>
          <w:u w:val="single"/>
        </w:rPr>
      </w:pPr>
      <w:r>
        <w:t>Note: Carbons attached to double and triple bonds are depicted as additional carbon-carbon bonds in the representations</w:t>
      </w:r>
    </w:p>
    <w:p w14:paraId="496252C3" w14:textId="77777777" w:rsidR="009451DA" w:rsidRDefault="009451DA" w:rsidP="00AD4AB3"/>
    <w:p w14:paraId="3AD15A43" w14:textId="77777777" w:rsidR="001A076B" w:rsidRDefault="001A076B" w:rsidP="00AD4AB3"/>
    <w:p w14:paraId="0C809941" w14:textId="77777777" w:rsidR="001A076B" w:rsidRDefault="001A076B" w:rsidP="00AD4AB3"/>
    <w:p w14:paraId="3C840F15" w14:textId="77777777" w:rsidR="001A076B" w:rsidRDefault="001A076B" w:rsidP="00AD4AB3"/>
    <w:p w14:paraId="31436282" w14:textId="77777777" w:rsidR="001A076B" w:rsidRDefault="001A076B" w:rsidP="00AD4AB3"/>
    <w:p w14:paraId="0126F2D1" w14:textId="77777777" w:rsidR="001A076B" w:rsidRDefault="001A076B" w:rsidP="00AD4AB3"/>
    <w:p w14:paraId="4E3DEA61" w14:textId="77777777" w:rsidR="001A076B" w:rsidRDefault="001A076B" w:rsidP="00AD4AB3"/>
    <w:p w14:paraId="38557CC2" w14:textId="429FE489" w:rsidR="001A076B" w:rsidRDefault="001A076B">
      <w:r>
        <w:br w:type="page"/>
      </w:r>
    </w:p>
    <w:p w14:paraId="042F7297" w14:textId="77777777" w:rsidR="00FC087B" w:rsidRDefault="00FC087B" w:rsidP="00FC087B">
      <w:pPr>
        <w:rPr>
          <w:b/>
          <w:u w:val="single"/>
        </w:rPr>
      </w:pPr>
    </w:p>
    <w:p w14:paraId="2B4BB6EA" w14:textId="77777777" w:rsidR="00FC087B" w:rsidRDefault="00FC087B" w:rsidP="00FC087B">
      <w:pPr>
        <w:rPr>
          <w:b/>
          <w:u w:val="single"/>
        </w:rPr>
      </w:pPr>
    </w:p>
    <w:p w14:paraId="12B5015B" w14:textId="77777777" w:rsidR="00FC087B" w:rsidRPr="003568A9" w:rsidRDefault="00FC087B" w:rsidP="00FC087B">
      <w:pPr>
        <w:rPr>
          <w:b/>
          <w:u w:val="single"/>
        </w:rPr>
      </w:pPr>
      <w:r>
        <w:rPr>
          <w:b/>
          <w:u w:val="single"/>
        </w:rPr>
        <w:t xml:space="preserve">Special </w:t>
      </w:r>
      <w:r w:rsidRPr="003568A9">
        <w:rPr>
          <w:b/>
          <w:u w:val="single"/>
        </w:rPr>
        <w:t>Nomenclature</w:t>
      </w:r>
      <w:r>
        <w:rPr>
          <w:b/>
          <w:u w:val="single"/>
        </w:rPr>
        <w:t xml:space="preserve"> of Common Groups</w:t>
      </w:r>
      <w:r w:rsidRPr="003568A9">
        <w:rPr>
          <w:b/>
          <w:u w:val="single"/>
        </w:rPr>
        <w:t>:</w:t>
      </w:r>
    </w:p>
    <w:p w14:paraId="4501CB70" w14:textId="77777777" w:rsidR="00FC087B" w:rsidRDefault="00FC087B" w:rsidP="00FC087B">
      <w:r>
        <w:rPr>
          <w:noProof/>
        </w:rPr>
        <w:drawing>
          <wp:anchor distT="0" distB="0" distL="114300" distR="114300" simplePos="0" relativeHeight="251665408" behindDoc="0" locked="0" layoutInCell="1" allowOverlap="1" wp14:anchorId="057BB5F6" wp14:editId="76005F41">
            <wp:simplePos x="0" y="0"/>
            <wp:positionH relativeFrom="column">
              <wp:posOffset>29845</wp:posOffset>
            </wp:positionH>
            <wp:positionV relativeFrom="paragraph">
              <wp:posOffset>249555</wp:posOffset>
            </wp:positionV>
            <wp:extent cx="3632835" cy="3141980"/>
            <wp:effectExtent l="0" t="0" r="0" b="7620"/>
            <wp:wrapTopAndBottom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6572F" w14:textId="77777777" w:rsidR="00FC087B" w:rsidRDefault="00FC087B" w:rsidP="00FC087B">
      <w:pPr>
        <w:rPr>
          <w:b/>
        </w:rPr>
      </w:pPr>
    </w:p>
    <w:p w14:paraId="4FAB9B90" w14:textId="77777777" w:rsidR="00FC087B" w:rsidRPr="003A6D33" w:rsidRDefault="00FC087B" w:rsidP="00FC087B">
      <w:r>
        <w:t>phenyl bromide is commonly called bromobenzene</w:t>
      </w:r>
    </w:p>
    <w:p w14:paraId="0B0F2F3E" w14:textId="77777777" w:rsidR="001A076B" w:rsidRPr="000F743D" w:rsidRDefault="001A076B" w:rsidP="00AD4AB3">
      <w:bookmarkStart w:id="0" w:name="_GoBack"/>
      <w:bookmarkEnd w:id="0"/>
    </w:p>
    <w:sectPr w:rsidR="001A076B" w:rsidRPr="000F743D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DE2"/>
    <w:multiLevelType w:val="hybridMultilevel"/>
    <w:tmpl w:val="BA8C3DB6"/>
    <w:lvl w:ilvl="0" w:tplc="0A180D8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E"/>
    <w:rsid w:val="0002794B"/>
    <w:rsid w:val="000654D9"/>
    <w:rsid w:val="00066B98"/>
    <w:rsid w:val="00067CEF"/>
    <w:rsid w:val="000F743D"/>
    <w:rsid w:val="00103CC0"/>
    <w:rsid w:val="001743EA"/>
    <w:rsid w:val="00186334"/>
    <w:rsid w:val="001A076B"/>
    <w:rsid w:val="001C7CFC"/>
    <w:rsid w:val="002033C5"/>
    <w:rsid w:val="00230DBA"/>
    <w:rsid w:val="00236DFD"/>
    <w:rsid w:val="002756A9"/>
    <w:rsid w:val="002C7B31"/>
    <w:rsid w:val="00303701"/>
    <w:rsid w:val="00361DF1"/>
    <w:rsid w:val="003934E1"/>
    <w:rsid w:val="003F2D11"/>
    <w:rsid w:val="00402369"/>
    <w:rsid w:val="00403F2E"/>
    <w:rsid w:val="00411A83"/>
    <w:rsid w:val="0047791D"/>
    <w:rsid w:val="004A68B8"/>
    <w:rsid w:val="004D4665"/>
    <w:rsid w:val="004E4396"/>
    <w:rsid w:val="00522346"/>
    <w:rsid w:val="00554483"/>
    <w:rsid w:val="0059720C"/>
    <w:rsid w:val="005A69B6"/>
    <w:rsid w:val="005C491A"/>
    <w:rsid w:val="005E43CA"/>
    <w:rsid w:val="005F465F"/>
    <w:rsid w:val="005F7406"/>
    <w:rsid w:val="00601582"/>
    <w:rsid w:val="0062333A"/>
    <w:rsid w:val="00651492"/>
    <w:rsid w:val="006A682C"/>
    <w:rsid w:val="006B1CE7"/>
    <w:rsid w:val="006B76AB"/>
    <w:rsid w:val="00740B6E"/>
    <w:rsid w:val="00770412"/>
    <w:rsid w:val="00780381"/>
    <w:rsid w:val="00796A70"/>
    <w:rsid w:val="007B31E5"/>
    <w:rsid w:val="007C535A"/>
    <w:rsid w:val="007C74CB"/>
    <w:rsid w:val="007E059A"/>
    <w:rsid w:val="007E57CE"/>
    <w:rsid w:val="00813B9A"/>
    <w:rsid w:val="0083780A"/>
    <w:rsid w:val="008842D3"/>
    <w:rsid w:val="00892D59"/>
    <w:rsid w:val="00895366"/>
    <w:rsid w:val="008A57D7"/>
    <w:rsid w:val="00901E22"/>
    <w:rsid w:val="00935F5F"/>
    <w:rsid w:val="009451DA"/>
    <w:rsid w:val="00946D68"/>
    <w:rsid w:val="009574D3"/>
    <w:rsid w:val="00963926"/>
    <w:rsid w:val="00980582"/>
    <w:rsid w:val="009B38FD"/>
    <w:rsid w:val="009B61A2"/>
    <w:rsid w:val="009C0B6D"/>
    <w:rsid w:val="009E4B46"/>
    <w:rsid w:val="00A12397"/>
    <w:rsid w:val="00A22D21"/>
    <w:rsid w:val="00A41908"/>
    <w:rsid w:val="00A6768E"/>
    <w:rsid w:val="00AC08A7"/>
    <w:rsid w:val="00AD2F0A"/>
    <w:rsid w:val="00AD4AB3"/>
    <w:rsid w:val="00B32A0E"/>
    <w:rsid w:val="00B40120"/>
    <w:rsid w:val="00B9582B"/>
    <w:rsid w:val="00BC2268"/>
    <w:rsid w:val="00BD194D"/>
    <w:rsid w:val="00BF0DC3"/>
    <w:rsid w:val="00C04229"/>
    <w:rsid w:val="00C27368"/>
    <w:rsid w:val="00C36C6D"/>
    <w:rsid w:val="00C840E1"/>
    <w:rsid w:val="00C90C97"/>
    <w:rsid w:val="00CA2B3F"/>
    <w:rsid w:val="00CF495F"/>
    <w:rsid w:val="00D36E6E"/>
    <w:rsid w:val="00D417C6"/>
    <w:rsid w:val="00D84E6F"/>
    <w:rsid w:val="00DB0707"/>
    <w:rsid w:val="00DB679B"/>
    <w:rsid w:val="00DE3991"/>
    <w:rsid w:val="00DF1801"/>
    <w:rsid w:val="00DF2794"/>
    <w:rsid w:val="00E3465A"/>
    <w:rsid w:val="00E46560"/>
    <w:rsid w:val="00E95D74"/>
    <w:rsid w:val="00EB27A3"/>
    <w:rsid w:val="00ED6C95"/>
    <w:rsid w:val="00F074D2"/>
    <w:rsid w:val="00F10ABB"/>
    <w:rsid w:val="00F115A1"/>
    <w:rsid w:val="00F13129"/>
    <w:rsid w:val="00F23B1F"/>
    <w:rsid w:val="00F32A2E"/>
    <w:rsid w:val="00F42E05"/>
    <w:rsid w:val="00F609E2"/>
    <w:rsid w:val="00FA4215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EC6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20" Type="http://schemas.openxmlformats.org/officeDocument/2006/relationships/theme" Target="theme/theme1.xml"/><Relationship Id="rId10" Type="http://schemas.openxmlformats.org/officeDocument/2006/relationships/image" Target="media/image5.emf"/><Relationship Id="rId11" Type="http://schemas.openxmlformats.org/officeDocument/2006/relationships/image" Target="media/image6.emf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13</cp:revision>
  <cp:lastPrinted>2020-10-10T20:07:00Z</cp:lastPrinted>
  <dcterms:created xsi:type="dcterms:W3CDTF">2020-10-10T20:07:00Z</dcterms:created>
  <dcterms:modified xsi:type="dcterms:W3CDTF">2020-10-10T20:19:00Z</dcterms:modified>
</cp:coreProperties>
</file>