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B7195" w14:textId="721D5DC8" w:rsidR="00E46B19" w:rsidRPr="00D66835" w:rsidRDefault="00E46B19" w:rsidP="00E46B19">
      <w:pPr>
        <w:rPr>
          <w:u w:val="single"/>
        </w:rPr>
      </w:pPr>
      <w:r w:rsidRPr="00E50031">
        <w:rPr>
          <w:u w:val="single"/>
        </w:rPr>
        <w:t xml:space="preserve">CHEM 261     </w:t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</w:r>
      <w:r w:rsidRPr="00E50031">
        <w:rPr>
          <w:u w:val="single"/>
        </w:rPr>
        <w:tab/>
        <w:t xml:space="preserve">             </w:t>
      </w:r>
      <w:r w:rsidR="00DE2F8F">
        <w:rPr>
          <w:u w:val="single"/>
        </w:rPr>
        <w:t xml:space="preserve">                         Nov. 18, 2020</w:t>
      </w:r>
    </w:p>
    <w:p w14:paraId="503156EA" w14:textId="77777777" w:rsidR="006F31FA" w:rsidRDefault="006F31FA"/>
    <w:p w14:paraId="6E1F3A2F" w14:textId="54E8B95D" w:rsidR="00DE2F8F" w:rsidRPr="00DE2F8F" w:rsidRDefault="00DE2F8F" w:rsidP="00DE2F8F">
      <w:pPr>
        <w:rPr>
          <w:b/>
        </w:rPr>
      </w:pPr>
      <w:r>
        <w:rPr>
          <w:b/>
        </w:rPr>
        <w:t>Dehydrohalogenation</w:t>
      </w:r>
    </w:p>
    <w:p w14:paraId="3F081808" w14:textId="56044C46" w:rsidR="00DE2F8F" w:rsidRDefault="00DE2F8F" w:rsidP="00DE2F8F">
      <w:r>
        <w:tab/>
      </w:r>
    </w:p>
    <w:p w14:paraId="348EC798" w14:textId="77777777" w:rsidR="00DE2F8F" w:rsidRDefault="00DE2F8F" w:rsidP="00DE2F8F"/>
    <w:p w14:paraId="648BE024" w14:textId="77777777" w:rsidR="00DE2F8F" w:rsidRDefault="00DE2F8F" w:rsidP="00DE2F8F">
      <w:r>
        <w:rPr>
          <w:noProof/>
        </w:rPr>
        <w:drawing>
          <wp:inline distT="0" distB="0" distL="0" distR="0" wp14:anchorId="016D330A" wp14:editId="554BBFA7">
            <wp:extent cx="4241800" cy="652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0066" w14:textId="77777777" w:rsidR="000263E2" w:rsidRDefault="000263E2" w:rsidP="00E46B19"/>
    <w:p w14:paraId="1D74108A" w14:textId="77777777" w:rsidR="000263E2" w:rsidRDefault="000263E2" w:rsidP="00E46B19"/>
    <w:p w14:paraId="08AB3C8D" w14:textId="77777777" w:rsidR="000263E2" w:rsidRDefault="000263E2" w:rsidP="00E46B19">
      <w:r>
        <w:rPr>
          <w:noProof/>
        </w:rPr>
        <w:drawing>
          <wp:inline distT="0" distB="0" distL="0" distR="0" wp14:anchorId="660FB125" wp14:editId="030BCC36">
            <wp:extent cx="2856390" cy="10721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74" cy="107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EAC77" w14:textId="77777777" w:rsidR="002F6345" w:rsidRDefault="002F6345" w:rsidP="00E46B19"/>
    <w:p w14:paraId="6D1AF3B5" w14:textId="3C8D1EB8" w:rsidR="002F6345" w:rsidRDefault="00DE2F8F" w:rsidP="00E46B19">
      <w:r>
        <w:rPr>
          <w:b/>
        </w:rPr>
        <w:t>Example</w:t>
      </w:r>
    </w:p>
    <w:p w14:paraId="3E045C9E" w14:textId="77777777" w:rsidR="002F6345" w:rsidRDefault="002F6345" w:rsidP="00E46B19"/>
    <w:p w14:paraId="4861E899" w14:textId="797F6E52" w:rsidR="00727065" w:rsidRDefault="00B07610" w:rsidP="00E46B19">
      <w:r>
        <w:rPr>
          <w:noProof/>
        </w:rPr>
        <w:drawing>
          <wp:inline distT="0" distB="0" distL="0" distR="0" wp14:anchorId="5ED049A2" wp14:editId="2B97CC25">
            <wp:extent cx="5181600" cy="2785745"/>
            <wp:effectExtent l="0" t="0" r="0" b="8255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50F32" w14:textId="77777777" w:rsidR="00727065" w:rsidRDefault="00727065" w:rsidP="00E46B19"/>
    <w:p w14:paraId="7BC4D44A" w14:textId="77777777" w:rsidR="00727065" w:rsidRDefault="00727065" w:rsidP="00727065">
      <w:pPr>
        <w:rPr>
          <w:b/>
          <w:u w:val="single"/>
        </w:rPr>
      </w:pPr>
    </w:p>
    <w:p w14:paraId="49112713" w14:textId="77777777" w:rsidR="00727065" w:rsidRDefault="00727065" w:rsidP="00727065">
      <w:pPr>
        <w:rPr>
          <w:b/>
          <w:u w:val="single"/>
        </w:rPr>
      </w:pPr>
    </w:p>
    <w:p w14:paraId="3214D80C" w14:textId="0CE03FBB" w:rsidR="00DE2F8F" w:rsidRDefault="00DE2F8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1F9A45B" w14:textId="77777777" w:rsidR="00727065" w:rsidRDefault="00727065" w:rsidP="00727065">
      <w:pPr>
        <w:rPr>
          <w:b/>
          <w:u w:val="single"/>
        </w:rPr>
      </w:pPr>
    </w:p>
    <w:p w14:paraId="1A057C7E" w14:textId="77777777" w:rsidR="003419FE" w:rsidRDefault="003419FE" w:rsidP="00727065">
      <w:pPr>
        <w:rPr>
          <w:b/>
          <w:u w:val="single"/>
        </w:rPr>
      </w:pPr>
    </w:p>
    <w:p w14:paraId="63D66750" w14:textId="10BA0890" w:rsidR="003419FE" w:rsidRDefault="003419FE" w:rsidP="003419FE">
      <w:pPr>
        <w:rPr>
          <w:b/>
        </w:rPr>
      </w:pPr>
      <w:r>
        <w:rPr>
          <w:b/>
        </w:rPr>
        <w:t>Example #2 B: Start with different stero</w:t>
      </w:r>
      <w:r w:rsidR="007900E9">
        <w:rPr>
          <w:b/>
        </w:rPr>
        <w:t>chemistry get different product stereochemistry (a diasteromer)</w:t>
      </w:r>
    </w:p>
    <w:p w14:paraId="7F057DDA" w14:textId="7713D011" w:rsidR="007900E9" w:rsidRDefault="007900E9" w:rsidP="003419FE">
      <w:pPr>
        <w:rPr>
          <w:b/>
        </w:rPr>
      </w:pPr>
      <w:r>
        <w:rPr>
          <w:b/>
          <w:noProof/>
        </w:rPr>
        <w:drawing>
          <wp:inline distT="0" distB="0" distL="0" distR="0" wp14:anchorId="06FE3B73" wp14:editId="2E1858CF">
            <wp:extent cx="5359400" cy="2785745"/>
            <wp:effectExtent l="0" t="0" r="0" b="8255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4D0AB" w14:textId="77777777" w:rsidR="00B07610" w:rsidRDefault="00B07610" w:rsidP="003419FE">
      <w:pPr>
        <w:rPr>
          <w:b/>
        </w:rPr>
      </w:pPr>
    </w:p>
    <w:p w14:paraId="56A60277" w14:textId="77777777" w:rsidR="00B07610" w:rsidRDefault="00B07610" w:rsidP="003419FE"/>
    <w:p w14:paraId="0A4713FC" w14:textId="4E509773" w:rsidR="00DE2F8F" w:rsidRDefault="00DE2F8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4CEF424" w14:textId="77777777" w:rsidR="003419FE" w:rsidRDefault="003419FE" w:rsidP="00727065">
      <w:pPr>
        <w:rPr>
          <w:b/>
          <w:u w:val="single"/>
        </w:rPr>
      </w:pPr>
    </w:p>
    <w:p w14:paraId="1DA0A945" w14:textId="77777777" w:rsidR="00A028C4" w:rsidRDefault="00A028C4" w:rsidP="00727065">
      <w:pPr>
        <w:rPr>
          <w:b/>
          <w:u w:val="single"/>
        </w:rPr>
      </w:pPr>
    </w:p>
    <w:p w14:paraId="4BD4A35C" w14:textId="77777777" w:rsidR="00DE2F8F" w:rsidRDefault="00DE2F8F" w:rsidP="00DE2F8F">
      <w:pPr>
        <w:rPr>
          <w:b/>
        </w:rPr>
      </w:pPr>
      <w:r>
        <w:rPr>
          <w:b/>
        </w:rPr>
        <w:t>Example #4: bulky nucleophiles/bases favour elimination</w:t>
      </w:r>
    </w:p>
    <w:p w14:paraId="378BEA39" w14:textId="77777777" w:rsidR="00DE2F8F" w:rsidRDefault="00DE2F8F" w:rsidP="00DE2F8F">
      <w:pPr>
        <w:rPr>
          <w:b/>
        </w:rPr>
      </w:pPr>
    </w:p>
    <w:p w14:paraId="0DA55278" w14:textId="77777777" w:rsidR="00DE2F8F" w:rsidRDefault="00DE2F8F" w:rsidP="00DE2F8F">
      <w:r>
        <w:rPr>
          <w:noProof/>
        </w:rPr>
        <w:drawing>
          <wp:inline distT="0" distB="0" distL="0" distR="0" wp14:anchorId="0F042D8B" wp14:editId="2E53E099">
            <wp:extent cx="3428365" cy="1824459"/>
            <wp:effectExtent l="0" t="0" r="635" b="4445"/>
            <wp:docPr id="8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791" cy="182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97D31" w14:textId="77777777" w:rsidR="00DE2F8F" w:rsidRDefault="00DE2F8F" w:rsidP="00DE2F8F"/>
    <w:p w14:paraId="76249218" w14:textId="77777777" w:rsidR="00DE2F8F" w:rsidRDefault="00DE2F8F" w:rsidP="00DE2F8F">
      <w:pPr>
        <w:rPr>
          <w:b/>
        </w:rPr>
      </w:pPr>
    </w:p>
    <w:p w14:paraId="7405A5FE" w14:textId="77777777" w:rsidR="00DE2F8F" w:rsidRDefault="00DE2F8F" w:rsidP="00DE2F8F">
      <w:pPr>
        <w:rPr>
          <w:b/>
        </w:rPr>
      </w:pPr>
    </w:p>
    <w:p w14:paraId="17BDE41B" w14:textId="77777777" w:rsidR="00DE2F8F" w:rsidRDefault="00DE2F8F" w:rsidP="00DE2F8F">
      <w:pPr>
        <w:rPr>
          <w:b/>
        </w:rPr>
      </w:pPr>
      <w:r>
        <w:rPr>
          <w:b/>
        </w:rPr>
        <w:t>Example #5: small nucleophiles/bases favour substitution</w:t>
      </w:r>
    </w:p>
    <w:p w14:paraId="6AE4A9C3" w14:textId="77777777" w:rsidR="00DE2F8F" w:rsidRPr="00EC1AAB" w:rsidRDefault="00DE2F8F" w:rsidP="00DE2F8F">
      <w:pPr>
        <w:rPr>
          <w:b/>
        </w:rPr>
      </w:pPr>
    </w:p>
    <w:p w14:paraId="61518264" w14:textId="77777777" w:rsidR="00DE2F8F" w:rsidRDefault="00DE2F8F" w:rsidP="00DE2F8F">
      <w:r>
        <w:rPr>
          <w:noProof/>
        </w:rPr>
        <w:drawing>
          <wp:inline distT="0" distB="0" distL="0" distR="0" wp14:anchorId="62DC22C6" wp14:editId="322EF3ED">
            <wp:extent cx="3391535" cy="1749224"/>
            <wp:effectExtent l="0" t="0" r="0" b="3810"/>
            <wp:docPr id="1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7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8C2A" w14:textId="7401FD32" w:rsidR="000239B7" w:rsidRDefault="000239B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B5B4BDF" w14:textId="77777777" w:rsidR="00A028C4" w:rsidRDefault="00A028C4" w:rsidP="00727065">
      <w:pPr>
        <w:rPr>
          <w:b/>
          <w:u w:val="single"/>
        </w:rPr>
      </w:pPr>
    </w:p>
    <w:p w14:paraId="3122EC1C" w14:textId="77777777" w:rsidR="00DE2F8F" w:rsidRDefault="00DE2F8F" w:rsidP="00727065">
      <w:pPr>
        <w:rPr>
          <w:b/>
          <w:u w:val="single"/>
        </w:rPr>
      </w:pPr>
    </w:p>
    <w:p w14:paraId="62E8A268" w14:textId="1D6AC595" w:rsidR="00DE2F8F" w:rsidRDefault="00DE2F8F" w:rsidP="00DE2F8F">
      <w:pPr>
        <w:rPr>
          <w:b/>
        </w:rPr>
      </w:pPr>
      <w:r>
        <w:rPr>
          <w:b/>
        </w:rPr>
        <w:t>Limitations and Considerations</w:t>
      </w:r>
    </w:p>
    <w:p w14:paraId="11AB5264" w14:textId="77777777" w:rsidR="00DE2F8F" w:rsidRDefault="00DE2F8F" w:rsidP="00DE2F8F">
      <w:pPr>
        <w:rPr>
          <w:b/>
        </w:rPr>
      </w:pPr>
    </w:p>
    <w:p w14:paraId="74847B4D" w14:textId="77777777" w:rsidR="00DE2F8F" w:rsidRDefault="00DE2F8F" w:rsidP="00DE2F8F">
      <w:pPr>
        <w:rPr>
          <w:b/>
        </w:rPr>
      </w:pPr>
    </w:p>
    <w:p w14:paraId="197B22ED" w14:textId="77777777" w:rsidR="00DE2F8F" w:rsidRDefault="00DE2F8F" w:rsidP="00DE2F8F">
      <w:r>
        <w:rPr>
          <w:noProof/>
        </w:rPr>
        <w:drawing>
          <wp:inline distT="0" distB="0" distL="0" distR="0" wp14:anchorId="5F5B490A" wp14:editId="4C0DDB40">
            <wp:extent cx="2684145" cy="1803400"/>
            <wp:effectExtent l="0" t="0" r="825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78B95" w14:textId="77777777" w:rsidR="00DE2F8F" w:rsidRDefault="00DE2F8F" w:rsidP="00DE2F8F">
      <w:r>
        <w:t xml:space="preserve"> need hydrogen on adjacent carbon for loss of HBr</w:t>
      </w:r>
    </w:p>
    <w:p w14:paraId="6AB2906B" w14:textId="77777777" w:rsidR="00DE2F8F" w:rsidRDefault="00DE2F8F" w:rsidP="00DE2F8F"/>
    <w:p w14:paraId="562DC45D" w14:textId="77777777" w:rsidR="000239B7" w:rsidRDefault="000239B7" w:rsidP="00DE2F8F"/>
    <w:p w14:paraId="34D307BE" w14:textId="6E96E176" w:rsidR="000239B7" w:rsidRPr="000239B7" w:rsidRDefault="000239B7" w:rsidP="00DE2F8F">
      <w:pPr>
        <w:rPr>
          <w:b/>
        </w:rPr>
      </w:pPr>
      <w:r w:rsidRPr="000239B7">
        <w:rPr>
          <w:b/>
        </w:rPr>
        <w:t>Limitations and Considerations</w:t>
      </w:r>
    </w:p>
    <w:p w14:paraId="2D545FEF" w14:textId="77777777" w:rsidR="000239B7" w:rsidRDefault="000239B7" w:rsidP="000239B7">
      <w:pPr>
        <w:rPr>
          <w:b/>
        </w:rPr>
      </w:pPr>
    </w:p>
    <w:p w14:paraId="163EA6BE" w14:textId="77777777" w:rsidR="000239B7" w:rsidRPr="000239B7" w:rsidRDefault="000239B7" w:rsidP="000239B7">
      <w:pPr>
        <w:rPr>
          <w:b/>
        </w:rPr>
      </w:pPr>
      <w:r w:rsidRPr="000239B7">
        <w:rPr>
          <w:b/>
        </w:rPr>
        <w:t>Example:</w:t>
      </w:r>
    </w:p>
    <w:p w14:paraId="7C8F7B18" w14:textId="77777777" w:rsidR="000239B7" w:rsidRDefault="000239B7" w:rsidP="000239B7">
      <w:r>
        <w:rPr>
          <w:noProof/>
        </w:rPr>
        <w:drawing>
          <wp:inline distT="0" distB="0" distL="0" distR="0" wp14:anchorId="27725124" wp14:editId="679F8AA6">
            <wp:extent cx="4228465" cy="1539433"/>
            <wp:effectExtent l="0" t="0" r="0" b="10160"/>
            <wp:docPr id="2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891" cy="15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74DCA" w14:textId="77777777" w:rsidR="000239B7" w:rsidRDefault="000239B7" w:rsidP="000239B7">
      <w:pPr>
        <w:rPr>
          <w:b/>
        </w:rPr>
      </w:pPr>
    </w:p>
    <w:p w14:paraId="4CC03D03" w14:textId="77777777" w:rsidR="000239B7" w:rsidRDefault="000239B7" w:rsidP="000239B7">
      <w:pPr>
        <w:rPr>
          <w:b/>
        </w:rPr>
      </w:pPr>
    </w:p>
    <w:p w14:paraId="55C754FE" w14:textId="77777777" w:rsidR="000239B7" w:rsidRDefault="000239B7" w:rsidP="000239B7">
      <w:r>
        <w:rPr>
          <w:b/>
        </w:rPr>
        <w:t>Bredt Rule</w:t>
      </w:r>
      <w:r>
        <w:t>: Bridged alkenes are only okay if one of the bridges is a “zero” (0) bridge in small rings &lt;9</w:t>
      </w:r>
    </w:p>
    <w:p w14:paraId="5B147B99" w14:textId="77777777" w:rsidR="000239B7" w:rsidRDefault="000239B7" w:rsidP="000239B7"/>
    <w:p w14:paraId="3BD688EE" w14:textId="77777777" w:rsidR="000239B7" w:rsidRPr="00EC1AAB" w:rsidRDefault="000239B7" w:rsidP="000239B7">
      <w:r>
        <w:rPr>
          <w:noProof/>
        </w:rPr>
        <w:drawing>
          <wp:inline distT="0" distB="0" distL="0" distR="0" wp14:anchorId="304FDEF7" wp14:editId="03296EAB">
            <wp:extent cx="4686091" cy="1579841"/>
            <wp:effectExtent l="0" t="0" r="0" b="0"/>
            <wp:docPr id="2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091" cy="1579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2A596" w14:textId="77777777" w:rsidR="000239B7" w:rsidRDefault="000239B7" w:rsidP="000239B7"/>
    <w:p w14:paraId="1EDCC357" w14:textId="77777777" w:rsidR="000239B7" w:rsidRDefault="000239B7" w:rsidP="00DE2F8F"/>
    <w:p w14:paraId="71066A9B" w14:textId="77777777" w:rsidR="00855A7B" w:rsidRDefault="00855A7B" w:rsidP="00855A7B">
      <w:r>
        <w:t>To determine whether an elimination can occur, ask yourself three questions:</w:t>
      </w:r>
    </w:p>
    <w:p w14:paraId="1E349DB8" w14:textId="77777777" w:rsidR="00855A7B" w:rsidRDefault="00855A7B" w:rsidP="00855A7B"/>
    <w:p w14:paraId="6393546A" w14:textId="77777777" w:rsidR="00855A7B" w:rsidRDefault="00855A7B" w:rsidP="00855A7B">
      <w:r>
        <w:rPr>
          <w:noProof/>
        </w:rPr>
        <w:drawing>
          <wp:inline distT="0" distB="0" distL="0" distR="0" wp14:anchorId="1071E57C" wp14:editId="7C7D6EF4">
            <wp:extent cx="5207000" cy="7493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 2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A45AB" w14:textId="77777777" w:rsidR="00855A7B" w:rsidRDefault="00855A7B" w:rsidP="00855A7B"/>
    <w:p w14:paraId="58EF7ED2" w14:textId="77777777" w:rsidR="00855A7B" w:rsidRDefault="00855A7B" w:rsidP="00855A7B">
      <w:pPr>
        <w:pStyle w:val="ListParagraph"/>
        <w:numPr>
          <w:ilvl w:val="0"/>
          <w:numId w:val="1"/>
        </w:numPr>
      </w:pPr>
      <w:r>
        <w:t>Is there a good leaving group present?</w:t>
      </w:r>
    </w:p>
    <w:p w14:paraId="76E125FD" w14:textId="77777777" w:rsidR="00855A7B" w:rsidRDefault="00855A7B" w:rsidP="00855A7B">
      <w:pPr>
        <w:pStyle w:val="ListParagraph"/>
      </w:pPr>
      <w:r>
        <w:t>Eg. Yes, Br is a good leaving group</w:t>
      </w:r>
    </w:p>
    <w:p w14:paraId="367B43BC" w14:textId="77777777" w:rsidR="00855A7B" w:rsidRDefault="00855A7B" w:rsidP="00855A7B">
      <w:pPr>
        <w:pStyle w:val="ListParagraph"/>
      </w:pPr>
    </w:p>
    <w:p w14:paraId="31E261A2" w14:textId="77777777" w:rsidR="00855A7B" w:rsidRDefault="00855A7B" w:rsidP="00855A7B">
      <w:pPr>
        <w:pStyle w:val="ListParagraph"/>
        <w:numPr>
          <w:ilvl w:val="0"/>
          <w:numId w:val="1"/>
        </w:numPr>
      </w:pPr>
      <w:r>
        <w:t>Is there a hydrogen on the carbon next to the carbon containing the leaving group?</w:t>
      </w:r>
    </w:p>
    <w:p w14:paraId="54C851A0" w14:textId="77777777" w:rsidR="00855A7B" w:rsidRDefault="00855A7B" w:rsidP="00855A7B">
      <w:pPr>
        <w:ind w:left="720"/>
      </w:pPr>
      <w:r>
        <w:t>Eg. Yes, on the bridge-heads on either side of the carbon containing the Br.</w:t>
      </w:r>
    </w:p>
    <w:p w14:paraId="23F055CC" w14:textId="77777777" w:rsidR="00855A7B" w:rsidRDefault="00855A7B" w:rsidP="00855A7B">
      <w:pPr>
        <w:ind w:left="720"/>
      </w:pPr>
    </w:p>
    <w:p w14:paraId="56183173" w14:textId="77777777" w:rsidR="00855A7B" w:rsidRDefault="00855A7B" w:rsidP="00855A7B">
      <w:pPr>
        <w:pStyle w:val="ListParagraph"/>
        <w:numPr>
          <w:ilvl w:val="0"/>
          <w:numId w:val="1"/>
        </w:numPr>
      </w:pPr>
      <w:r>
        <w:t>Is Bredt’s Rule being followed?</w:t>
      </w:r>
    </w:p>
    <w:p w14:paraId="792DE769" w14:textId="77777777" w:rsidR="00855A7B" w:rsidRDefault="00855A7B" w:rsidP="00855A7B">
      <w:pPr>
        <w:pStyle w:val="ListParagraph"/>
      </w:pPr>
      <w:r>
        <w:t>Eg. No, if a double bond was being formed, it would be at a bridge-head and Bredt’s rule states that a double bond cannot be formed at a bridge-head if the rings are small and all bridges &gt;0. (double bond too strained)</w:t>
      </w:r>
    </w:p>
    <w:p w14:paraId="711390CA" w14:textId="77777777" w:rsidR="00855A7B" w:rsidRDefault="00855A7B" w:rsidP="00855A7B"/>
    <w:p w14:paraId="16A69A15" w14:textId="77777777" w:rsidR="00855A7B" w:rsidRDefault="00855A7B" w:rsidP="00855A7B">
      <w:r>
        <w:t>Substitution would likely not occur either as the electrophilic site is hindered (tertiary carbon).</w:t>
      </w:r>
    </w:p>
    <w:p w14:paraId="56F3D2BE" w14:textId="77777777" w:rsidR="00DE2F8F" w:rsidRDefault="00DE2F8F" w:rsidP="00727065">
      <w:pPr>
        <w:rPr>
          <w:b/>
          <w:u w:val="single"/>
        </w:rPr>
      </w:pPr>
    </w:p>
    <w:p w14:paraId="66638724" w14:textId="77777777" w:rsidR="00DE2F8F" w:rsidRDefault="00DE2F8F" w:rsidP="00727065">
      <w:pPr>
        <w:rPr>
          <w:b/>
          <w:u w:val="single"/>
        </w:rPr>
      </w:pPr>
    </w:p>
    <w:p w14:paraId="13446C89" w14:textId="77777777" w:rsidR="00DE2F8F" w:rsidRDefault="00DE2F8F" w:rsidP="00727065">
      <w:pPr>
        <w:rPr>
          <w:b/>
          <w:u w:val="single"/>
        </w:rPr>
      </w:pPr>
    </w:p>
    <w:p w14:paraId="34D29A6C" w14:textId="77777777" w:rsidR="00EC1AAB" w:rsidRDefault="00EC1AAB" w:rsidP="00E46B19">
      <w:bookmarkStart w:id="0" w:name="_GoBack"/>
      <w:bookmarkEnd w:id="0"/>
    </w:p>
    <w:sectPr w:rsidR="00EC1AAB" w:rsidSect="00B60459">
      <w:pgSz w:w="12240" w:h="15840"/>
      <w:pgMar w:top="1440" w:right="1752" w:bottom="1440" w:left="1786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3121"/>
    <w:multiLevelType w:val="hybridMultilevel"/>
    <w:tmpl w:val="0EC2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19"/>
    <w:rsid w:val="000239B7"/>
    <w:rsid w:val="000263E2"/>
    <w:rsid w:val="00050813"/>
    <w:rsid w:val="000840C4"/>
    <w:rsid w:val="001229AB"/>
    <w:rsid w:val="00246F50"/>
    <w:rsid w:val="00273F71"/>
    <w:rsid w:val="002F58DE"/>
    <w:rsid w:val="002F6345"/>
    <w:rsid w:val="003419FE"/>
    <w:rsid w:val="004A595E"/>
    <w:rsid w:val="00535F62"/>
    <w:rsid w:val="00694308"/>
    <w:rsid w:val="006A2FE8"/>
    <w:rsid w:val="006F31FA"/>
    <w:rsid w:val="0071478A"/>
    <w:rsid w:val="00727065"/>
    <w:rsid w:val="007900E9"/>
    <w:rsid w:val="00855A7B"/>
    <w:rsid w:val="009F0DFD"/>
    <w:rsid w:val="00A028C4"/>
    <w:rsid w:val="00B07610"/>
    <w:rsid w:val="00B60459"/>
    <w:rsid w:val="00C5707E"/>
    <w:rsid w:val="00D269CF"/>
    <w:rsid w:val="00D5313D"/>
    <w:rsid w:val="00DE2F8F"/>
    <w:rsid w:val="00E46B19"/>
    <w:rsid w:val="00EC1AAB"/>
    <w:rsid w:val="00F5491E"/>
    <w:rsid w:val="00F96AA0"/>
    <w:rsid w:val="00FA2E39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9B80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1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7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B19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F50"/>
    <w:rPr>
      <w:rFonts w:ascii="Lucida Grande" w:eastAsiaTheme="minorEastAsia" w:hAnsi="Lucida Grande" w:cs="Lucida Grande"/>
      <w:sz w:val="18"/>
      <w:szCs w:val="18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F5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2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emf"/><Relationship Id="rId12" Type="http://schemas.openxmlformats.org/officeDocument/2006/relationships/image" Target="media/image7.emf"/><Relationship Id="rId13" Type="http://schemas.openxmlformats.org/officeDocument/2006/relationships/image" Target="media/image8.emf"/><Relationship Id="rId14" Type="http://schemas.openxmlformats.org/officeDocument/2006/relationships/image" Target="media/image9.emf"/><Relationship Id="rId15" Type="http://schemas.openxmlformats.org/officeDocument/2006/relationships/image" Target="media/image10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190</Words>
  <Characters>1084</Characters>
  <Application>Microsoft Macintosh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Pascoe</dc:creator>
  <cp:keywords/>
  <dc:description/>
  <cp:lastModifiedBy>John Vederas</cp:lastModifiedBy>
  <cp:revision>5</cp:revision>
  <dcterms:created xsi:type="dcterms:W3CDTF">2020-11-09T19:37:00Z</dcterms:created>
  <dcterms:modified xsi:type="dcterms:W3CDTF">2020-11-09T19:48:00Z</dcterms:modified>
</cp:coreProperties>
</file>